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817" w:rsidRPr="00B8560F" w:rsidRDefault="00A876FD" w:rsidP="00B8560F">
      <w:pPr>
        <w:jc w:val="center"/>
        <w:rPr>
          <w:rFonts w:asciiTheme="majorHAnsi" w:hAnsiTheme="majorHAnsi" w:cstheme="majorHAnsi"/>
          <w:b/>
          <w:bCs/>
          <w:color w:val="081B3A"/>
          <w:spacing w:val="3"/>
          <w:szCs w:val="28"/>
          <w:shd w:val="clear" w:color="auto" w:fill="E5F1FF"/>
          <w:lang w:val="en-US"/>
        </w:rPr>
      </w:pPr>
      <w:r w:rsidRPr="00B8560F">
        <w:rPr>
          <w:rFonts w:asciiTheme="majorHAnsi" w:hAnsiTheme="majorHAnsi" w:cstheme="majorHAnsi"/>
          <w:b/>
          <w:bCs/>
          <w:color w:val="081B3A"/>
          <w:spacing w:val="3"/>
          <w:szCs w:val="28"/>
          <w:shd w:val="clear" w:color="auto" w:fill="E5F1FF"/>
        </w:rPr>
        <w:t>Kế hoạch hỗ trợ người yếu thế trong thực hiện dịch vụ công trực tuyến được triển khai THƯỜNG XUYÊN, LIÊN TỤC, KHÔNG CÓ THỜI HẠN</w:t>
      </w:r>
    </w:p>
    <w:p w:rsidR="00950341" w:rsidRPr="00950341" w:rsidRDefault="00950341">
      <w:pPr>
        <w:rPr>
          <w:rFonts w:asciiTheme="majorHAnsi" w:hAnsiTheme="majorHAnsi" w:cstheme="majorHAnsi"/>
          <w:szCs w:val="28"/>
          <w:lang w:val="en-US"/>
        </w:rPr>
      </w:pPr>
      <w:bookmarkStart w:id="0" w:name="_GoBack"/>
      <w:r w:rsidRPr="00950341">
        <w:rPr>
          <w:rFonts w:asciiTheme="majorHAnsi" w:hAnsiTheme="majorHAnsi" w:cstheme="majorHAnsi"/>
          <w:noProof/>
          <w:szCs w:val="28"/>
          <w:lang w:val="en-US"/>
        </w:rPr>
        <w:drawing>
          <wp:inline distT="0" distB="0" distL="0" distR="0" wp14:anchorId="1EABB85F" wp14:editId="52A73906">
            <wp:extent cx="6070962" cy="4684889"/>
            <wp:effectExtent l="0" t="0" r="6350" b="1905"/>
            <wp:docPr id="1" name="Ả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524" cy="468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0341" w:rsidRPr="00950341" w:rsidSect="00B8560F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52"/>
    <w:rsid w:val="000B1817"/>
    <w:rsid w:val="00950341"/>
    <w:rsid w:val="00A876FD"/>
    <w:rsid w:val="00B8560F"/>
    <w:rsid w:val="00E0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AA3628-10AD-4B60-999A-2A00CA4D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95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50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2025-11-10T03:59:00Z</dcterms:created>
  <dcterms:modified xsi:type="dcterms:W3CDTF">2025-11-10T03:59:00Z</dcterms:modified>
</cp:coreProperties>
</file>